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31213" w14:textId="77777777" w:rsidR="00A76248" w:rsidRDefault="00A76248" w:rsidP="00A76248">
      <w:pPr>
        <w:rPr>
          <w:rFonts w:ascii="Arial" w:hAnsi="Arial" w:cs="Arial"/>
          <w:b/>
          <w:sz w:val="24"/>
          <w:szCs w:val="24"/>
        </w:rPr>
      </w:pPr>
      <w:bookmarkStart w:id="0" w:name="_GoBack"/>
      <w:r w:rsidRPr="00A76248">
        <w:rPr>
          <w:rFonts w:ascii="Arial" w:hAnsi="Arial" w:cs="Arial"/>
          <w:b/>
          <w:sz w:val="24"/>
          <w:szCs w:val="24"/>
        </w:rPr>
        <w:t>Christmas visiting arrangements at Lincolnshire’s community hospitals</w:t>
      </w:r>
    </w:p>
    <w:bookmarkEnd w:id="0"/>
    <w:p w14:paraId="76C94A4D" w14:textId="77777777" w:rsidR="00A76248" w:rsidRPr="00A76248" w:rsidRDefault="00A76248" w:rsidP="00A76248">
      <w:pPr>
        <w:rPr>
          <w:rFonts w:ascii="Arial" w:hAnsi="Arial" w:cs="Arial"/>
          <w:szCs w:val="24"/>
        </w:rPr>
      </w:pPr>
      <w:r w:rsidRPr="00A76248">
        <w:rPr>
          <w:rFonts w:ascii="Arial" w:hAnsi="Arial" w:cs="Arial"/>
          <w:szCs w:val="24"/>
        </w:rPr>
        <w:t xml:space="preserve">For release: 18 December, 2020 </w:t>
      </w:r>
    </w:p>
    <w:p w14:paraId="23345F4A" w14:textId="77777777" w:rsidR="00A76248" w:rsidRPr="00A76248" w:rsidRDefault="00A76248" w:rsidP="00A76248">
      <w:pPr>
        <w:rPr>
          <w:rFonts w:ascii="Arial" w:hAnsi="Arial" w:cs="Arial"/>
          <w:szCs w:val="24"/>
        </w:rPr>
      </w:pPr>
      <w:r w:rsidRPr="00A76248">
        <w:rPr>
          <w:rFonts w:ascii="Arial" w:hAnsi="Arial" w:cs="Arial"/>
          <w:szCs w:val="24"/>
        </w:rPr>
        <w:t>The county’s four community hospitals, provided by Lincolnshire Community Health Services (LCHS) NHS Trust, remain open for patient visiting throughout Christmas and the New Year.</w:t>
      </w:r>
    </w:p>
    <w:p w14:paraId="2B386257" w14:textId="77777777" w:rsidR="00A76248" w:rsidRPr="00A76248" w:rsidRDefault="00A76248" w:rsidP="00A76248">
      <w:pPr>
        <w:rPr>
          <w:rFonts w:ascii="Arial" w:hAnsi="Arial" w:cs="Arial"/>
          <w:szCs w:val="24"/>
        </w:rPr>
      </w:pPr>
      <w:r w:rsidRPr="00A76248">
        <w:rPr>
          <w:rFonts w:ascii="Arial" w:hAnsi="Arial" w:cs="Arial"/>
          <w:szCs w:val="24"/>
        </w:rPr>
        <w:t xml:space="preserve">To help reduce the risk of spreading coronavirus to vulnerable patients, all visitors must make an appointment. Visitors are also limited to one per patient to support social distancing </w:t>
      </w:r>
      <w:proofErr w:type="spellStart"/>
      <w:r w:rsidRPr="00A76248">
        <w:rPr>
          <w:rFonts w:ascii="Arial" w:hAnsi="Arial" w:cs="Arial"/>
          <w:szCs w:val="24"/>
        </w:rPr>
        <w:t>on wards</w:t>
      </w:r>
      <w:proofErr w:type="spellEnd"/>
      <w:r w:rsidRPr="00A76248">
        <w:rPr>
          <w:rFonts w:ascii="Arial" w:hAnsi="Arial" w:cs="Arial"/>
          <w:szCs w:val="24"/>
        </w:rPr>
        <w:t xml:space="preserve">. </w:t>
      </w:r>
    </w:p>
    <w:p w14:paraId="2D216FE2" w14:textId="77777777" w:rsidR="00A76248" w:rsidRPr="00A76248" w:rsidRDefault="00A76248" w:rsidP="00A76248">
      <w:pPr>
        <w:rPr>
          <w:rFonts w:ascii="Arial" w:hAnsi="Arial" w:cs="Arial"/>
          <w:szCs w:val="24"/>
        </w:rPr>
      </w:pPr>
      <w:r w:rsidRPr="00A76248">
        <w:rPr>
          <w:rFonts w:ascii="Arial" w:hAnsi="Arial" w:cs="Arial"/>
          <w:szCs w:val="24"/>
        </w:rPr>
        <w:t xml:space="preserve">All families are encouraged to use the trust’s innovative ‘contact your loved ones service’, to share messages, emails and photos virtually, minimising the risk of spreading the virus. </w:t>
      </w:r>
    </w:p>
    <w:p w14:paraId="76CE077E" w14:textId="77777777" w:rsidR="00A76248" w:rsidRPr="00A76248" w:rsidRDefault="00A76248" w:rsidP="00A76248">
      <w:pPr>
        <w:rPr>
          <w:rFonts w:ascii="Arial" w:hAnsi="Arial" w:cs="Arial"/>
          <w:szCs w:val="24"/>
        </w:rPr>
      </w:pPr>
      <w:r w:rsidRPr="00A76248">
        <w:rPr>
          <w:rFonts w:ascii="Arial" w:hAnsi="Arial" w:cs="Arial"/>
          <w:szCs w:val="24"/>
        </w:rPr>
        <w:t>To use the ‘contact your loved ones’ service, please email lhnt.ContactYourLovedOne-LCHS@nhs.net including the patient’s full name (with middle initial if applicable), their postcode, year of birth and the name of the ward where they are staying, along with the message or letter you would like them to receive.</w:t>
      </w:r>
    </w:p>
    <w:p w14:paraId="5902572C" w14:textId="77777777" w:rsidR="00A76248" w:rsidRPr="00A76248" w:rsidRDefault="00A76248" w:rsidP="00A76248">
      <w:pPr>
        <w:rPr>
          <w:rFonts w:ascii="Arial" w:hAnsi="Arial" w:cs="Arial"/>
          <w:szCs w:val="24"/>
        </w:rPr>
      </w:pPr>
      <w:r w:rsidRPr="00A76248">
        <w:rPr>
          <w:rFonts w:ascii="Arial" w:hAnsi="Arial" w:cs="Arial"/>
          <w:szCs w:val="24"/>
        </w:rPr>
        <w:t>The ‘contact your loved ones’ service is in addition to existing methods of keeping in touch, including telephone calls and postal letters.</w:t>
      </w:r>
    </w:p>
    <w:p w14:paraId="49D70A20" w14:textId="77777777" w:rsidR="00A76248" w:rsidRPr="00A76248" w:rsidRDefault="00A76248" w:rsidP="00A76248">
      <w:pPr>
        <w:rPr>
          <w:rFonts w:ascii="Arial" w:hAnsi="Arial" w:cs="Arial"/>
          <w:szCs w:val="24"/>
        </w:rPr>
      </w:pPr>
      <w:r w:rsidRPr="00A76248">
        <w:rPr>
          <w:rFonts w:ascii="Arial" w:hAnsi="Arial" w:cs="Arial"/>
          <w:szCs w:val="24"/>
        </w:rPr>
        <w:t>To make a face-to-face appointment, families and friends should contact the ward clerk at the relevant community hospital:</w:t>
      </w:r>
    </w:p>
    <w:p w14:paraId="59AC50FB" w14:textId="77777777" w:rsidR="00A76248" w:rsidRPr="00A76248" w:rsidRDefault="00A76248" w:rsidP="00A76248">
      <w:pPr>
        <w:pStyle w:val="ListParagraph"/>
        <w:numPr>
          <w:ilvl w:val="0"/>
          <w:numId w:val="9"/>
        </w:numPr>
        <w:rPr>
          <w:rFonts w:ascii="Arial" w:hAnsi="Arial" w:cs="Arial"/>
          <w:szCs w:val="24"/>
        </w:rPr>
      </w:pPr>
      <w:r w:rsidRPr="00A76248">
        <w:rPr>
          <w:rFonts w:ascii="Arial" w:hAnsi="Arial" w:cs="Arial"/>
          <w:szCs w:val="24"/>
        </w:rPr>
        <w:t xml:space="preserve">County Hospital, Louth – please call Carlton Ward on 01507 600 100 </w:t>
      </w:r>
      <w:proofErr w:type="spellStart"/>
      <w:r w:rsidRPr="00A76248">
        <w:rPr>
          <w:rFonts w:ascii="Arial" w:hAnsi="Arial" w:cs="Arial"/>
          <w:szCs w:val="24"/>
        </w:rPr>
        <w:t>ext</w:t>
      </w:r>
      <w:proofErr w:type="spellEnd"/>
      <w:r w:rsidRPr="00A76248">
        <w:rPr>
          <w:rFonts w:ascii="Arial" w:hAnsi="Arial" w:cs="Arial"/>
          <w:szCs w:val="24"/>
        </w:rPr>
        <w:t xml:space="preserve"> 1345 or 1311</w:t>
      </w:r>
    </w:p>
    <w:p w14:paraId="42AB817A" w14:textId="77777777" w:rsidR="00A76248" w:rsidRPr="00A76248" w:rsidRDefault="00A76248" w:rsidP="00A76248">
      <w:pPr>
        <w:pStyle w:val="ListParagraph"/>
        <w:numPr>
          <w:ilvl w:val="0"/>
          <w:numId w:val="9"/>
        </w:numPr>
        <w:rPr>
          <w:rFonts w:ascii="Arial" w:hAnsi="Arial" w:cs="Arial"/>
          <w:szCs w:val="24"/>
        </w:rPr>
      </w:pPr>
      <w:r w:rsidRPr="00A76248">
        <w:rPr>
          <w:rFonts w:ascii="Arial" w:hAnsi="Arial" w:cs="Arial"/>
          <w:szCs w:val="24"/>
        </w:rPr>
        <w:t>John Coupland Hospital, Gainsborough – please call 01427 816500</w:t>
      </w:r>
    </w:p>
    <w:p w14:paraId="48930C6C" w14:textId="77777777" w:rsidR="00A76248" w:rsidRPr="00A76248" w:rsidRDefault="00A76248" w:rsidP="00A76248">
      <w:pPr>
        <w:pStyle w:val="ListParagraph"/>
        <w:numPr>
          <w:ilvl w:val="0"/>
          <w:numId w:val="9"/>
        </w:numPr>
        <w:rPr>
          <w:rFonts w:ascii="Arial" w:hAnsi="Arial" w:cs="Arial"/>
          <w:szCs w:val="24"/>
        </w:rPr>
      </w:pPr>
      <w:r w:rsidRPr="00A76248">
        <w:rPr>
          <w:rFonts w:ascii="Arial" w:hAnsi="Arial" w:cs="Arial"/>
          <w:szCs w:val="24"/>
        </w:rPr>
        <w:t xml:space="preserve">Johnson Community Hospital, Spalding – please call 01775 652 000 and ask for the </w:t>
      </w:r>
      <w:proofErr w:type="spellStart"/>
      <w:r w:rsidRPr="00A76248">
        <w:rPr>
          <w:rFonts w:ascii="Arial" w:hAnsi="Arial" w:cs="Arial"/>
          <w:szCs w:val="24"/>
        </w:rPr>
        <w:t>Welland</w:t>
      </w:r>
      <w:proofErr w:type="spellEnd"/>
      <w:r w:rsidRPr="00A76248">
        <w:rPr>
          <w:rFonts w:ascii="Arial" w:hAnsi="Arial" w:cs="Arial"/>
          <w:szCs w:val="24"/>
        </w:rPr>
        <w:t xml:space="preserve"> Ward clerk</w:t>
      </w:r>
    </w:p>
    <w:p w14:paraId="4C5062AD" w14:textId="77777777" w:rsidR="00A76248" w:rsidRPr="00A76248" w:rsidRDefault="00A76248" w:rsidP="00A76248">
      <w:pPr>
        <w:pStyle w:val="ListParagraph"/>
        <w:numPr>
          <w:ilvl w:val="0"/>
          <w:numId w:val="9"/>
        </w:numPr>
        <w:rPr>
          <w:rFonts w:ascii="Arial" w:hAnsi="Arial" w:cs="Arial"/>
          <w:szCs w:val="24"/>
        </w:rPr>
      </w:pPr>
      <w:r w:rsidRPr="00A76248">
        <w:rPr>
          <w:rFonts w:ascii="Arial" w:hAnsi="Arial" w:cs="Arial"/>
          <w:szCs w:val="24"/>
        </w:rPr>
        <w:t xml:space="preserve">Skegness Hospital – please call 01754 762401 and ask for the Gloucester Ward or </w:t>
      </w:r>
      <w:proofErr w:type="spellStart"/>
      <w:r w:rsidRPr="00A76248">
        <w:rPr>
          <w:rFonts w:ascii="Arial" w:hAnsi="Arial" w:cs="Arial"/>
          <w:szCs w:val="24"/>
        </w:rPr>
        <w:t>Scarbrough</w:t>
      </w:r>
      <w:proofErr w:type="spellEnd"/>
      <w:r w:rsidRPr="00A76248">
        <w:rPr>
          <w:rFonts w:ascii="Arial" w:hAnsi="Arial" w:cs="Arial"/>
          <w:szCs w:val="24"/>
        </w:rPr>
        <w:t xml:space="preserve"> Ward clerk.</w:t>
      </w:r>
    </w:p>
    <w:p w14:paraId="42E65FB6" w14:textId="77777777" w:rsidR="00A76248" w:rsidRPr="00A76248" w:rsidRDefault="00A76248" w:rsidP="00A76248">
      <w:pPr>
        <w:rPr>
          <w:rFonts w:ascii="Arial" w:hAnsi="Arial" w:cs="Arial"/>
          <w:szCs w:val="24"/>
        </w:rPr>
      </w:pPr>
      <w:r w:rsidRPr="00A76248">
        <w:rPr>
          <w:rFonts w:ascii="Arial" w:hAnsi="Arial" w:cs="Arial"/>
          <w:szCs w:val="24"/>
        </w:rPr>
        <w:t>To help minimise the risk of spreading coronavirus, all visitors are reminded to:</w:t>
      </w:r>
    </w:p>
    <w:p w14:paraId="1AF2B34B" w14:textId="77777777" w:rsidR="00A76248" w:rsidRPr="00A76248" w:rsidRDefault="00A76248" w:rsidP="00A76248">
      <w:pPr>
        <w:pStyle w:val="ListParagraph"/>
        <w:numPr>
          <w:ilvl w:val="0"/>
          <w:numId w:val="10"/>
        </w:numPr>
        <w:rPr>
          <w:rFonts w:ascii="Arial" w:hAnsi="Arial" w:cs="Arial"/>
          <w:szCs w:val="24"/>
        </w:rPr>
      </w:pPr>
      <w:r w:rsidRPr="00A76248">
        <w:rPr>
          <w:rFonts w:ascii="Arial" w:hAnsi="Arial" w:cs="Arial"/>
          <w:szCs w:val="24"/>
        </w:rPr>
        <w:t>wash their hands on arrival to the hospital entrance using hand sanitiser provided</w:t>
      </w:r>
    </w:p>
    <w:p w14:paraId="6BD5067B" w14:textId="77777777" w:rsidR="00A76248" w:rsidRPr="00A76248" w:rsidRDefault="00A76248" w:rsidP="00A76248">
      <w:pPr>
        <w:pStyle w:val="ListParagraph"/>
        <w:numPr>
          <w:ilvl w:val="0"/>
          <w:numId w:val="10"/>
        </w:numPr>
        <w:rPr>
          <w:rFonts w:ascii="Arial" w:hAnsi="Arial" w:cs="Arial"/>
          <w:szCs w:val="24"/>
        </w:rPr>
      </w:pPr>
      <w:r w:rsidRPr="00A76248">
        <w:rPr>
          <w:rFonts w:ascii="Arial" w:hAnsi="Arial" w:cs="Arial"/>
          <w:szCs w:val="24"/>
        </w:rPr>
        <w:t>follow all temporary floor markings to safely guide them around the hospital site</w:t>
      </w:r>
    </w:p>
    <w:p w14:paraId="66668C66" w14:textId="77777777" w:rsidR="00A76248" w:rsidRPr="00A76248" w:rsidRDefault="00A76248" w:rsidP="00A76248">
      <w:pPr>
        <w:pStyle w:val="ListParagraph"/>
        <w:numPr>
          <w:ilvl w:val="0"/>
          <w:numId w:val="10"/>
        </w:numPr>
        <w:rPr>
          <w:rFonts w:ascii="Arial" w:hAnsi="Arial" w:cs="Arial"/>
          <w:szCs w:val="24"/>
        </w:rPr>
      </w:pPr>
      <w:r w:rsidRPr="00A76248">
        <w:rPr>
          <w:rFonts w:ascii="Arial" w:hAnsi="Arial" w:cs="Arial"/>
          <w:szCs w:val="24"/>
        </w:rPr>
        <w:t xml:space="preserve">remain behind any screens to protect patients and visitors </w:t>
      </w:r>
    </w:p>
    <w:p w14:paraId="07251EAB" w14:textId="77777777" w:rsidR="00A76248" w:rsidRPr="00A76248" w:rsidRDefault="00A76248" w:rsidP="00A76248">
      <w:pPr>
        <w:pStyle w:val="ListParagraph"/>
        <w:numPr>
          <w:ilvl w:val="0"/>
          <w:numId w:val="10"/>
        </w:numPr>
        <w:rPr>
          <w:rFonts w:ascii="Arial" w:hAnsi="Arial" w:cs="Arial"/>
          <w:szCs w:val="24"/>
        </w:rPr>
      </w:pPr>
      <w:r w:rsidRPr="00A76248">
        <w:rPr>
          <w:rFonts w:ascii="Arial" w:hAnsi="Arial" w:cs="Arial"/>
          <w:szCs w:val="24"/>
        </w:rPr>
        <w:t>follow social distancing guidelines to maintain at least 2 metres between them and patients, visitors and nursing staff</w:t>
      </w:r>
    </w:p>
    <w:p w14:paraId="36163208" w14:textId="77777777" w:rsidR="00A76248" w:rsidRPr="00A76248" w:rsidRDefault="00A76248" w:rsidP="00A76248">
      <w:pPr>
        <w:pStyle w:val="ListParagraph"/>
        <w:numPr>
          <w:ilvl w:val="0"/>
          <w:numId w:val="10"/>
        </w:numPr>
        <w:rPr>
          <w:rFonts w:ascii="Arial" w:hAnsi="Arial" w:cs="Arial"/>
          <w:szCs w:val="24"/>
        </w:rPr>
      </w:pPr>
      <w:r w:rsidRPr="00A76248">
        <w:rPr>
          <w:rFonts w:ascii="Arial" w:hAnsi="Arial" w:cs="Arial"/>
          <w:szCs w:val="24"/>
        </w:rPr>
        <w:t>remove their face covering on leaving the hospital and dispose of it safely using the bins provided.</w:t>
      </w:r>
    </w:p>
    <w:p w14:paraId="0C8A2152" w14:textId="77777777" w:rsidR="00A76248" w:rsidRPr="00A76248" w:rsidRDefault="00A76248" w:rsidP="00A76248">
      <w:pPr>
        <w:rPr>
          <w:rFonts w:ascii="Arial" w:hAnsi="Arial" w:cs="Arial"/>
          <w:szCs w:val="24"/>
        </w:rPr>
      </w:pPr>
      <w:r w:rsidRPr="00A76248">
        <w:rPr>
          <w:rFonts w:ascii="Arial" w:hAnsi="Arial" w:cs="Arial"/>
          <w:szCs w:val="24"/>
        </w:rPr>
        <w:t xml:space="preserve"> Please remember that due to the challenging nature of the coronavirus and levels of infection in the community, visiting arrangements may be subject to unexpected, last minute changes. </w:t>
      </w:r>
    </w:p>
    <w:p w14:paraId="2A2CF40C" w14:textId="77777777" w:rsidR="00A76248" w:rsidRPr="00A76248" w:rsidRDefault="00A76248" w:rsidP="00A76248">
      <w:pPr>
        <w:rPr>
          <w:rFonts w:ascii="Arial" w:hAnsi="Arial" w:cs="Arial"/>
          <w:szCs w:val="24"/>
        </w:rPr>
      </w:pPr>
      <w:r w:rsidRPr="00A76248">
        <w:rPr>
          <w:rFonts w:ascii="Arial" w:hAnsi="Arial" w:cs="Arial"/>
          <w:szCs w:val="24"/>
        </w:rPr>
        <w:t xml:space="preserve">Full details about patient visiting are available on the LCHS website at </w:t>
      </w:r>
      <w:hyperlink r:id="rId9" w:history="1">
        <w:r w:rsidRPr="00A76248">
          <w:rPr>
            <w:rStyle w:val="Hyperlink"/>
            <w:rFonts w:ascii="Arial" w:hAnsi="Arial" w:cs="Arial"/>
            <w:szCs w:val="24"/>
          </w:rPr>
          <w:t>https://www.lincolnshirecommunityhealthservices.nhs.uk/</w:t>
        </w:r>
      </w:hyperlink>
      <w:r w:rsidRPr="00A76248">
        <w:rPr>
          <w:rFonts w:ascii="Arial" w:hAnsi="Arial" w:cs="Arial"/>
          <w:szCs w:val="24"/>
        </w:rPr>
        <w:t xml:space="preserve"> </w:t>
      </w:r>
    </w:p>
    <w:p w14:paraId="199B3F1D" w14:textId="77777777" w:rsidR="00A76248" w:rsidRPr="00A76248" w:rsidRDefault="00A76248" w:rsidP="00A76248">
      <w:pPr>
        <w:rPr>
          <w:rFonts w:ascii="Arial" w:hAnsi="Arial" w:cs="Arial"/>
          <w:b/>
          <w:sz w:val="24"/>
          <w:szCs w:val="24"/>
        </w:rPr>
      </w:pPr>
      <w:r w:rsidRPr="00A76248">
        <w:rPr>
          <w:rFonts w:ascii="Arial" w:hAnsi="Arial" w:cs="Arial"/>
          <w:szCs w:val="24"/>
        </w:rPr>
        <w:lastRenderedPageBreak/>
        <w:t>Lincolnshire Community Health Services NHS Trust provides local community based health care services across the county to help people live independently at home including urgent care, occupational therapy, physiotherapy, speech and language services, community nursing, school age immunisations and children’s therapy services. The Trust also provides services at four community hospitals.</w:t>
      </w:r>
      <w:r w:rsidRPr="00A76248">
        <w:rPr>
          <w:rFonts w:ascii="Arial" w:hAnsi="Arial" w:cs="Arial"/>
          <w:b/>
          <w:sz w:val="24"/>
          <w:szCs w:val="24"/>
        </w:rPr>
        <w:t xml:space="preserve"> </w:t>
      </w:r>
    </w:p>
    <w:p w14:paraId="73D0EB56" w14:textId="77777777" w:rsidR="00AF0715" w:rsidRPr="00963E09" w:rsidRDefault="00AF0715" w:rsidP="003C7E85">
      <w:pPr>
        <w:suppressAutoHyphens/>
        <w:autoSpaceDN w:val="0"/>
        <w:spacing w:before="240" w:after="0"/>
        <w:textAlignment w:val="baseline"/>
        <w:rPr>
          <w:rFonts w:ascii="Arial" w:hAnsi="Arial" w:cs="Arial"/>
        </w:rPr>
      </w:pPr>
      <w:r w:rsidRPr="00963E09">
        <w:rPr>
          <w:rFonts w:ascii="Arial" w:hAnsi="Arial" w:cs="Arial"/>
          <w:b/>
        </w:rPr>
        <w:t>ENDS</w:t>
      </w:r>
    </w:p>
    <w:p w14:paraId="30E13E1A" w14:textId="77777777" w:rsidR="00A54B18" w:rsidRPr="00963E09" w:rsidRDefault="00AF0715" w:rsidP="002F5257">
      <w:pPr>
        <w:suppressAutoHyphens/>
        <w:autoSpaceDN w:val="0"/>
        <w:spacing w:before="240" w:after="0"/>
        <w:textAlignment w:val="baseline"/>
        <w:rPr>
          <w:rFonts w:ascii="Arial" w:hAnsi="Arial" w:cs="Arial"/>
          <w:noProof/>
        </w:rPr>
      </w:pPr>
      <w:r w:rsidRPr="00963E09">
        <w:rPr>
          <w:rFonts w:ascii="Arial" w:hAnsi="Arial" w:cs="Arial"/>
          <w:lang w:eastAsia="en-GB"/>
        </w:rPr>
        <w:t xml:space="preserve">For further information, please contact the Lincolnshire Community Health Services NHS Trust Communications Team. Call 01522 309751 or email </w:t>
      </w:r>
      <w:hyperlink r:id="rId10" w:history="1">
        <w:r w:rsidRPr="00963E09">
          <w:rPr>
            <w:rStyle w:val="Hyperlink"/>
            <w:rFonts w:ascii="Arial" w:hAnsi="Arial" w:cs="Arial"/>
            <w:lang w:eastAsia="en-GB"/>
          </w:rPr>
          <w:t>lhnt.lchsecomms@nhs.net</w:t>
        </w:r>
      </w:hyperlink>
      <w:r w:rsidR="00963E09">
        <w:rPr>
          <w:rStyle w:val="Hyperlink"/>
          <w:rFonts w:ascii="Arial" w:hAnsi="Arial" w:cs="Arial"/>
          <w:lang w:eastAsia="en-GB"/>
        </w:rPr>
        <w:br/>
      </w:r>
      <w:r w:rsidR="009F320F">
        <w:rPr>
          <w:rStyle w:val="Hyperlink"/>
          <w:rFonts w:ascii="Arial" w:hAnsi="Arial" w:cs="Arial"/>
          <w:color w:val="auto"/>
          <w:u w:val="none"/>
          <w:lang w:eastAsia="en-GB"/>
        </w:rPr>
        <w:br/>
      </w:r>
      <w:r w:rsidR="009F320F" w:rsidRPr="009F320F">
        <w:rPr>
          <w:rStyle w:val="Hyperlink"/>
          <w:rFonts w:ascii="Arial" w:hAnsi="Arial" w:cs="Arial"/>
          <w:color w:val="auto"/>
          <w:u w:val="none"/>
          <w:lang w:eastAsia="en-GB"/>
        </w:rPr>
        <w:t>T</w:t>
      </w:r>
      <w:r w:rsidR="00963E09" w:rsidRPr="009F320F">
        <w:rPr>
          <w:rFonts w:ascii="Arial" w:hAnsi="Arial" w:cs="Arial"/>
        </w:rPr>
        <w:t xml:space="preserve">o </w:t>
      </w:r>
      <w:r w:rsidR="00963E09" w:rsidRPr="00963E09">
        <w:rPr>
          <w:rFonts w:ascii="Arial" w:hAnsi="Arial" w:cs="Arial"/>
        </w:rPr>
        <w:t>view this information on our website</w:t>
      </w:r>
      <w:r w:rsidR="0036058B">
        <w:rPr>
          <w:rFonts w:ascii="Arial" w:hAnsi="Arial" w:cs="Arial"/>
        </w:rPr>
        <w:t>,</w:t>
      </w:r>
      <w:r w:rsidR="00963E09" w:rsidRPr="00963E09">
        <w:rPr>
          <w:rFonts w:ascii="Arial" w:hAnsi="Arial" w:cs="Arial"/>
        </w:rPr>
        <w:t xml:space="preserve"> </w:t>
      </w:r>
      <w:r w:rsidR="00963E09" w:rsidRPr="00A76248">
        <w:rPr>
          <w:rFonts w:ascii="Arial" w:hAnsi="Arial" w:cs="Arial"/>
        </w:rPr>
        <w:t>please click here</w:t>
      </w:r>
      <w:r w:rsidR="00AD323A" w:rsidRPr="00AD323A">
        <w:rPr>
          <w:rFonts w:ascii="Arial" w:hAnsi="Arial" w:cs="Arial"/>
        </w:rPr>
        <w:t>.</w:t>
      </w:r>
    </w:p>
    <w:sectPr w:rsidR="00A54B18" w:rsidRPr="00963E09" w:rsidSect="00D735F7">
      <w:headerReference w:type="default" r:id="rId11"/>
      <w:headerReference w:type="first" r:id="rId12"/>
      <w:pgSz w:w="11906" w:h="16838"/>
      <w:pgMar w:top="1440" w:right="1134"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6ED13" w14:textId="77777777" w:rsidR="002209B8" w:rsidRDefault="002209B8" w:rsidP="004E387A">
      <w:r>
        <w:separator/>
      </w:r>
    </w:p>
  </w:endnote>
  <w:endnote w:type="continuationSeparator" w:id="0">
    <w:p w14:paraId="60787DA0" w14:textId="77777777" w:rsidR="002209B8" w:rsidRDefault="002209B8" w:rsidP="004E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1AECC" w14:textId="77777777" w:rsidR="002209B8" w:rsidRDefault="002209B8" w:rsidP="004E387A">
      <w:r>
        <w:separator/>
      </w:r>
    </w:p>
  </w:footnote>
  <w:footnote w:type="continuationSeparator" w:id="0">
    <w:p w14:paraId="1DA181F3" w14:textId="77777777" w:rsidR="002209B8" w:rsidRDefault="002209B8" w:rsidP="004E3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0890" w14:textId="77777777" w:rsidR="004E387A" w:rsidRDefault="006C5FAD" w:rsidP="008003C5">
    <w:pPr>
      <w:pStyle w:val="Header"/>
      <w:jc w:val="right"/>
    </w:pPr>
    <w:r>
      <w:rPr>
        <w:noProof/>
      </w:rPr>
      <w:drawing>
        <wp:anchor distT="0" distB="0" distL="114300" distR="114300" simplePos="0" relativeHeight="251657216" behindDoc="0" locked="0" layoutInCell="1" allowOverlap="1" wp14:anchorId="3818E52A" wp14:editId="2E1C4324">
          <wp:simplePos x="0" y="0"/>
          <wp:positionH relativeFrom="page">
            <wp:posOffset>-4393565</wp:posOffset>
          </wp:positionH>
          <wp:positionV relativeFrom="page">
            <wp:posOffset>349250</wp:posOffset>
          </wp:positionV>
          <wp:extent cx="4247515" cy="4095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7515" cy="409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5306E" w14:textId="77777777" w:rsidR="00D735F7" w:rsidRDefault="00FE7AE5">
    <w:pPr>
      <w:pStyle w:val="Header"/>
    </w:pPr>
    <w:r>
      <w:rPr>
        <w:noProof/>
      </w:rPr>
      <w:drawing>
        <wp:anchor distT="0" distB="0" distL="114300" distR="114300" simplePos="0" relativeHeight="251658240" behindDoc="1" locked="0" layoutInCell="1" allowOverlap="1" wp14:anchorId="0D488F7A" wp14:editId="33B4F52B">
          <wp:simplePos x="0" y="0"/>
          <wp:positionH relativeFrom="column">
            <wp:posOffset>3938905</wp:posOffset>
          </wp:positionH>
          <wp:positionV relativeFrom="page">
            <wp:posOffset>36195</wp:posOffset>
          </wp:positionV>
          <wp:extent cx="3439795" cy="1652905"/>
          <wp:effectExtent l="0" t="0" r="0" b="0"/>
          <wp:wrapTopAndBottom/>
          <wp:docPr id="2" name="Picture 2" descr="LCHS logotype for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HS logotype for letterhea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9795" cy="1652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E5E70"/>
    <w:multiLevelType w:val="multilevel"/>
    <w:tmpl w:val="CA885A9C"/>
    <w:lvl w:ilvl="0">
      <w:start w:val="1"/>
      <w:numFmt w:val="decimal"/>
      <w:pStyle w:val="Heading1"/>
      <w:lvlText w:val="%1."/>
      <w:lvlJc w:val="left"/>
      <w:pPr>
        <w:tabs>
          <w:tab w:val="num" w:pos="360"/>
        </w:tabs>
        <w:ind w:left="360" w:hanging="360"/>
      </w:pPr>
      <w:rPr>
        <w:rFonts w:ascii="Arial" w:hAnsi="Arial" w:hint="default"/>
      </w:rPr>
    </w:lvl>
    <w:lvl w:ilvl="1">
      <w:start w:val="1"/>
      <w:numFmt w:val="decimal"/>
      <w:lvlText w:val="%1.%2."/>
      <w:lvlJc w:val="left"/>
      <w:pPr>
        <w:tabs>
          <w:tab w:val="num" w:pos="1620"/>
        </w:tabs>
        <w:ind w:left="1332" w:hanging="432"/>
      </w:pPr>
      <w:rPr>
        <w:rFonts w:ascii="Arial" w:hAnsi="Arial" w:hint="default"/>
        <w:sz w:val="28"/>
        <w:szCs w:val="28"/>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nsid w:val="4F2D2F02"/>
    <w:multiLevelType w:val="hybridMultilevel"/>
    <w:tmpl w:val="1FE4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3A0DDF"/>
    <w:multiLevelType w:val="hybridMultilevel"/>
    <w:tmpl w:val="A1C8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3A0A4D"/>
    <w:multiLevelType w:val="hybridMultilevel"/>
    <w:tmpl w:val="B8B2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497835"/>
    <w:multiLevelType w:val="hybridMultilevel"/>
    <w:tmpl w:val="935E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3A153F"/>
    <w:multiLevelType w:val="hybridMultilevel"/>
    <w:tmpl w:val="B170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0B"/>
    <w:rsid w:val="00017696"/>
    <w:rsid w:val="0002353E"/>
    <w:rsid w:val="00025BD1"/>
    <w:rsid w:val="000274BA"/>
    <w:rsid w:val="00091725"/>
    <w:rsid w:val="000B3297"/>
    <w:rsid w:val="000B4AD4"/>
    <w:rsid w:val="000D027C"/>
    <w:rsid w:val="000F147D"/>
    <w:rsid w:val="00133B78"/>
    <w:rsid w:val="00134562"/>
    <w:rsid w:val="00140A3A"/>
    <w:rsid w:val="001577E2"/>
    <w:rsid w:val="001606DB"/>
    <w:rsid w:val="00166725"/>
    <w:rsid w:val="00171791"/>
    <w:rsid w:val="001B0AF2"/>
    <w:rsid w:val="001B1D78"/>
    <w:rsid w:val="001B5BCA"/>
    <w:rsid w:val="001B767B"/>
    <w:rsid w:val="00201C3A"/>
    <w:rsid w:val="002209B8"/>
    <w:rsid w:val="0023097D"/>
    <w:rsid w:val="002404B0"/>
    <w:rsid w:val="00265D20"/>
    <w:rsid w:val="0026714F"/>
    <w:rsid w:val="00273874"/>
    <w:rsid w:val="002F5257"/>
    <w:rsid w:val="003358E0"/>
    <w:rsid w:val="00335AB6"/>
    <w:rsid w:val="00351101"/>
    <w:rsid w:val="0036058B"/>
    <w:rsid w:val="0036189E"/>
    <w:rsid w:val="003631B1"/>
    <w:rsid w:val="0036748B"/>
    <w:rsid w:val="0037745B"/>
    <w:rsid w:val="003971B4"/>
    <w:rsid w:val="003B28AD"/>
    <w:rsid w:val="003C401A"/>
    <w:rsid w:val="003C7E85"/>
    <w:rsid w:val="003F1CE0"/>
    <w:rsid w:val="003F4AE0"/>
    <w:rsid w:val="00402814"/>
    <w:rsid w:val="00424ADA"/>
    <w:rsid w:val="00452B71"/>
    <w:rsid w:val="00476060"/>
    <w:rsid w:val="004A6695"/>
    <w:rsid w:val="004E387A"/>
    <w:rsid w:val="004E451F"/>
    <w:rsid w:val="00507E14"/>
    <w:rsid w:val="0051506F"/>
    <w:rsid w:val="00536772"/>
    <w:rsid w:val="00554F86"/>
    <w:rsid w:val="00562B20"/>
    <w:rsid w:val="005C6B65"/>
    <w:rsid w:val="005F0911"/>
    <w:rsid w:val="0061265F"/>
    <w:rsid w:val="00650AC3"/>
    <w:rsid w:val="00655DB7"/>
    <w:rsid w:val="00696F9E"/>
    <w:rsid w:val="006C5FAD"/>
    <w:rsid w:val="006D4EFA"/>
    <w:rsid w:val="006E2FAE"/>
    <w:rsid w:val="00726E79"/>
    <w:rsid w:val="0073544D"/>
    <w:rsid w:val="00776D5E"/>
    <w:rsid w:val="007B120A"/>
    <w:rsid w:val="007C0885"/>
    <w:rsid w:val="007E6F42"/>
    <w:rsid w:val="008003C5"/>
    <w:rsid w:val="00820979"/>
    <w:rsid w:val="00823F2E"/>
    <w:rsid w:val="00824099"/>
    <w:rsid w:val="008508D4"/>
    <w:rsid w:val="00855D1E"/>
    <w:rsid w:val="00891B5B"/>
    <w:rsid w:val="008B66C7"/>
    <w:rsid w:val="008C0C17"/>
    <w:rsid w:val="008D381F"/>
    <w:rsid w:val="008D40B7"/>
    <w:rsid w:val="008D4BF4"/>
    <w:rsid w:val="008E05FB"/>
    <w:rsid w:val="00900C5F"/>
    <w:rsid w:val="00910B4A"/>
    <w:rsid w:val="00930329"/>
    <w:rsid w:val="00946D0C"/>
    <w:rsid w:val="00960D86"/>
    <w:rsid w:val="00963E09"/>
    <w:rsid w:val="00976B1B"/>
    <w:rsid w:val="009D3B67"/>
    <w:rsid w:val="009F320F"/>
    <w:rsid w:val="00A02EE1"/>
    <w:rsid w:val="00A12F4C"/>
    <w:rsid w:val="00A16130"/>
    <w:rsid w:val="00A23A92"/>
    <w:rsid w:val="00A54B18"/>
    <w:rsid w:val="00A72199"/>
    <w:rsid w:val="00A76248"/>
    <w:rsid w:val="00A875E9"/>
    <w:rsid w:val="00A90FEB"/>
    <w:rsid w:val="00AB0556"/>
    <w:rsid w:val="00AD323A"/>
    <w:rsid w:val="00AD56CC"/>
    <w:rsid w:val="00AE4AF1"/>
    <w:rsid w:val="00AF0715"/>
    <w:rsid w:val="00B20AF5"/>
    <w:rsid w:val="00B24145"/>
    <w:rsid w:val="00B47E07"/>
    <w:rsid w:val="00B66A48"/>
    <w:rsid w:val="00B85392"/>
    <w:rsid w:val="00B96E2F"/>
    <w:rsid w:val="00BC4651"/>
    <w:rsid w:val="00BD1D0A"/>
    <w:rsid w:val="00BF343F"/>
    <w:rsid w:val="00C07655"/>
    <w:rsid w:val="00C235B5"/>
    <w:rsid w:val="00C367F3"/>
    <w:rsid w:val="00C61E85"/>
    <w:rsid w:val="00C77323"/>
    <w:rsid w:val="00C774C9"/>
    <w:rsid w:val="00CD01C5"/>
    <w:rsid w:val="00CD40DC"/>
    <w:rsid w:val="00CF36A8"/>
    <w:rsid w:val="00D25B0B"/>
    <w:rsid w:val="00D4666C"/>
    <w:rsid w:val="00D5361B"/>
    <w:rsid w:val="00D63AC6"/>
    <w:rsid w:val="00D67FC2"/>
    <w:rsid w:val="00D735F7"/>
    <w:rsid w:val="00D82CE5"/>
    <w:rsid w:val="00D95F78"/>
    <w:rsid w:val="00DA2A55"/>
    <w:rsid w:val="00DA54B5"/>
    <w:rsid w:val="00DE4257"/>
    <w:rsid w:val="00DF7E0A"/>
    <w:rsid w:val="00E04C7F"/>
    <w:rsid w:val="00E12E73"/>
    <w:rsid w:val="00E50A48"/>
    <w:rsid w:val="00E62FEF"/>
    <w:rsid w:val="00E65AE7"/>
    <w:rsid w:val="00E96BD6"/>
    <w:rsid w:val="00E97165"/>
    <w:rsid w:val="00E977E7"/>
    <w:rsid w:val="00ED1043"/>
    <w:rsid w:val="00F04AA5"/>
    <w:rsid w:val="00F05A25"/>
    <w:rsid w:val="00F064ED"/>
    <w:rsid w:val="00F36B9F"/>
    <w:rsid w:val="00F65EAD"/>
    <w:rsid w:val="00F861D8"/>
    <w:rsid w:val="00FA7687"/>
    <w:rsid w:val="00FE36E2"/>
    <w:rsid w:val="00FE7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5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99"/>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TOC1"/>
    <w:next w:val="Normal"/>
    <w:link w:val="Heading1Char"/>
    <w:qFormat/>
    <w:rsid w:val="00CF36A8"/>
    <w:pPr>
      <w:keepNext/>
      <w:numPr>
        <w:numId w:val="5"/>
      </w:numPr>
      <w:tabs>
        <w:tab w:val="right" w:leader="dot" w:pos="8450"/>
      </w:tabs>
      <w:spacing w:after="240"/>
      <w:outlineLvl w:val="0"/>
    </w:pPr>
    <w:rPr>
      <w:rFonts w:eastAsia="Times New Roman" w:cs="Arial"/>
      <w:b/>
      <w:kern w:val="32"/>
      <w:sz w:val="32"/>
      <w:szCs w:val="32"/>
      <w:lang w:eastAsia="en-US"/>
    </w:rPr>
  </w:style>
  <w:style w:type="paragraph" w:styleId="Heading2">
    <w:name w:val="heading 2"/>
    <w:basedOn w:val="TOC2"/>
    <w:next w:val="NormalIndent"/>
    <w:link w:val="Heading2Char"/>
    <w:autoRedefine/>
    <w:qFormat/>
    <w:rsid w:val="00CF36A8"/>
    <w:pPr>
      <w:keepNext/>
      <w:spacing w:before="120" w:after="120" w:line="360" w:lineRule="auto"/>
      <w:ind w:left="0"/>
      <w:outlineLvl w:val="1"/>
    </w:pPr>
    <w:rPr>
      <w:rFonts w:cs="Arial"/>
      <w:bCs/>
      <w:szCs w:val="22"/>
    </w:rPr>
  </w:style>
  <w:style w:type="paragraph" w:styleId="Heading3">
    <w:name w:val="heading 3"/>
    <w:basedOn w:val="Normal"/>
    <w:next w:val="Normal"/>
    <w:link w:val="Heading3Char"/>
    <w:qFormat/>
    <w:rsid w:val="00CF36A8"/>
    <w:pPr>
      <w:keepNext/>
      <w:numPr>
        <w:ilvl w:val="2"/>
        <w:numId w:val="5"/>
      </w:numPr>
      <w:spacing w:before="240" w:after="60" w:line="324"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F36A8"/>
    <w:pPr>
      <w:keepNext/>
      <w:tabs>
        <w:tab w:val="num" w:pos="864"/>
      </w:tabs>
      <w:spacing w:before="240" w:after="60" w:line="324" w:lineRule="auto"/>
      <w:ind w:left="864" w:hanging="864"/>
      <w:outlineLvl w:val="3"/>
    </w:pPr>
    <w:rPr>
      <w:rFonts w:ascii="Arial" w:eastAsia="Times New Roman" w:hAnsi="Arial" w:cs="Times New Roman"/>
      <w:bCs/>
      <w:szCs w:val="28"/>
    </w:rPr>
  </w:style>
  <w:style w:type="paragraph" w:styleId="Heading5">
    <w:name w:val="heading 5"/>
    <w:basedOn w:val="Normal"/>
    <w:next w:val="Normal"/>
    <w:link w:val="Heading5Char"/>
    <w:qFormat/>
    <w:rsid w:val="00CF36A8"/>
    <w:pPr>
      <w:spacing w:before="240" w:after="60" w:line="324" w:lineRule="auto"/>
      <w:outlineLvl w:val="4"/>
    </w:pPr>
    <w:rPr>
      <w:rFonts w:ascii="Arial" w:eastAsia="Times New Roman" w:hAnsi="Arial" w:cs="Times New Roman"/>
      <w:b/>
      <w:bCs/>
      <w:i/>
      <w:iCs/>
      <w:sz w:val="26"/>
      <w:szCs w:val="26"/>
    </w:rPr>
  </w:style>
  <w:style w:type="paragraph" w:styleId="Heading6">
    <w:name w:val="heading 6"/>
    <w:basedOn w:val="Heading5"/>
    <w:next w:val="Normal"/>
    <w:link w:val="Heading6Char"/>
    <w:qFormat/>
    <w:rsid w:val="00CF36A8"/>
    <w:pPr>
      <w:tabs>
        <w:tab w:val="num" w:pos="1152"/>
      </w:tabs>
      <w:ind w:left="1152" w:hanging="1152"/>
      <w:outlineLvl w:val="5"/>
    </w:pPr>
    <w:rPr>
      <w:rFonts w:ascii="Times New Roman" w:hAnsi="Times New Roman"/>
      <w:b w:val="0"/>
      <w:bCs w:val="0"/>
      <w:i w:val="0"/>
      <w:iCs w:val="0"/>
      <w:sz w:val="22"/>
      <w:szCs w:val="22"/>
    </w:rPr>
  </w:style>
  <w:style w:type="paragraph" w:styleId="Heading7">
    <w:name w:val="heading 7"/>
    <w:basedOn w:val="Heading5"/>
    <w:next w:val="Normal"/>
    <w:link w:val="Heading7Char"/>
    <w:qFormat/>
    <w:rsid w:val="00CF36A8"/>
    <w:pPr>
      <w:tabs>
        <w:tab w:val="num" w:pos="1296"/>
      </w:tabs>
      <w:ind w:left="1296" w:hanging="1296"/>
      <w:outlineLvl w:val="6"/>
    </w:pPr>
    <w:rPr>
      <w:rFonts w:ascii="Times New Roman" w:hAnsi="Times New Roman"/>
      <w:b w:val="0"/>
      <w:bCs w:val="0"/>
      <w:i w:val="0"/>
      <w:iCs w:val="0"/>
      <w:sz w:val="22"/>
      <w:szCs w:val="22"/>
    </w:rPr>
  </w:style>
  <w:style w:type="paragraph" w:styleId="Heading8">
    <w:name w:val="heading 8"/>
    <w:basedOn w:val="Heading5"/>
    <w:next w:val="Normal"/>
    <w:link w:val="Heading8Char"/>
    <w:qFormat/>
    <w:rsid w:val="00CF36A8"/>
    <w:pPr>
      <w:tabs>
        <w:tab w:val="num" w:pos="1440"/>
      </w:tabs>
      <w:ind w:left="1440" w:hanging="1440"/>
      <w:outlineLvl w:val="7"/>
    </w:pPr>
    <w:rPr>
      <w:rFonts w:ascii="Times New Roman" w:hAnsi="Times New Roman"/>
      <w:b w:val="0"/>
      <w:bCs w:val="0"/>
      <w:i w:val="0"/>
      <w:iCs w:val="0"/>
      <w:sz w:val="22"/>
      <w:szCs w:val="22"/>
    </w:rPr>
  </w:style>
  <w:style w:type="paragraph" w:styleId="Heading9">
    <w:name w:val="heading 9"/>
    <w:basedOn w:val="Heading5"/>
    <w:next w:val="Normal"/>
    <w:link w:val="Heading9Char"/>
    <w:qFormat/>
    <w:rsid w:val="00CF36A8"/>
    <w:pPr>
      <w:tabs>
        <w:tab w:val="left" w:pos="360"/>
        <w:tab w:val="num" w:pos="1584"/>
      </w:tabs>
      <w:ind w:left="1584" w:hanging="1584"/>
      <w:outlineLvl w:val="8"/>
    </w:pPr>
    <w:rPr>
      <w:rFonts w:ascii="Times New Roman" w:hAnsi="Times New Roman"/>
      <w:b w:val="0"/>
      <w:bCs w:val="0"/>
      <w:i w:val="0"/>
      <w:i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36A8"/>
    <w:rPr>
      <w:rFonts w:ascii="Arial" w:hAnsi="Arial" w:cs="Arial"/>
      <w:b/>
      <w:kern w:val="32"/>
      <w:sz w:val="32"/>
      <w:szCs w:val="32"/>
      <w:lang w:eastAsia="en-US"/>
    </w:rPr>
  </w:style>
  <w:style w:type="paragraph" w:styleId="TOC1">
    <w:name w:val="toc 1"/>
    <w:basedOn w:val="Normal"/>
    <w:next w:val="Normal"/>
    <w:autoRedefine/>
    <w:uiPriority w:val="39"/>
    <w:semiHidden/>
    <w:unhideWhenUsed/>
    <w:rsid w:val="005C6B65"/>
    <w:pPr>
      <w:spacing w:after="100" w:line="324" w:lineRule="auto"/>
    </w:pPr>
    <w:rPr>
      <w:rFonts w:ascii="Arial" w:eastAsia="Calibri" w:hAnsi="Arial" w:cs="Times New Roman"/>
      <w:szCs w:val="24"/>
      <w:lang w:eastAsia="en-GB"/>
    </w:rPr>
  </w:style>
  <w:style w:type="character" w:customStyle="1" w:styleId="Heading2Char">
    <w:name w:val="Heading 2 Char"/>
    <w:link w:val="Heading2"/>
    <w:rsid w:val="00CF36A8"/>
    <w:rPr>
      <w:rFonts w:ascii="Arial" w:eastAsia="Calibri" w:hAnsi="Arial" w:cs="Arial"/>
      <w:bCs/>
      <w:sz w:val="22"/>
      <w:szCs w:val="22"/>
    </w:rPr>
  </w:style>
  <w:style w:type="paragraph" w:styleId="TOC2">
    <w:name w:val="toc 2"/>
    <w:basedOn w:val="Normal"/>
    <w:next w:val="Normal"/>
    <w:autoRedefine/>
    <w:uiPriority w:val="39"/>
    <w:semiHidden/>
    <w:unhideWhenUsed/>
    <w:rsid w:val="005C6B65"/>
    <w:pPr>
      <w:spacing w:after="100" w:line="324" w:lineRule="auto"/>
      <w:ind w:left="200"/>
    </w:pPr>
    <w:rPr>
      <w:rFonts w:ascii="Arial" w:eastAsia="Calibri" w:hAnsi="Arial" w:cs="Times New Roman"/>
      <w:szCs w:val="24"/>
      <w:lang w:eastAsia="en-GB"/>
    </w:rPr>
  </w:style>
  <w:style w:type="paragraph" w:styleId="NormalIndent">
    <w:name w:val="Normal Indent"/>
    <w:basedOn w:val="Normal"/>
    <w:uiPriority w:val="99"/>
    <w:semiHidden/>
    <w:unhideWhenUsed/>
    <w:rsid w:val="005C6B65"/>
    <w:pPr>
      <w:spacing w:after="0" w:line="324" w:lineRule="auto"/>
      <w:ind w:left="720"/>
    </w:pPr>
    <w:rPr>
      <w:rFonts w:ascii="Arial" w:eastAsia="Calibri" w:hAnsi="Arial" w:cs="Times New Roman"/>
      <w:szCs w:val="24"/>
      <w:lang w:eastAsia="en-GB"/>
    </w:rPr>
  </w:style>
  <w:style w:type="character" w:customStyle="1" w:styleId="Heading3Char">
    <w:name w:val="Heading 3 Char"/>
    <w:link w:val="Heading3"/>
    <w:rsid w:val="00CF36A8"/>
    <w:rPr>
      <w:rFonts w:ascii="Arial" w:hAnsi="Arial" w:cs="Arial"/>
      <w:b/>
      <w:bCs/>
      <w:sz w:val="26"/>
      <w:szCs w:val="26"/>
      <w:lang w:eastAsia="en-US"/>
    </w:rPr>
  </w:style>
  <w:style w:type="character" w:customStyle="1" w:styleId="Heading4Char">
    <w:name w:val="Heading 4 Char"/>
    <w:link w:val="Heading4"/>
    <w:rsid w:val="00CF36A8"/>
    <w:rPr>
      <w:rFonts w:ascii="Arial" w:hAnsi="Arial"/>
      <w:bCs/>
      <w:sz w:val="24"/>
      <w:szCs w:val="28"/>
      <w:lang w:eastAsia="en-US"/>
    </w:rPr>
  </w:style>
  <w:style w:type="character" w:customStyle="1" w:styleId="Heading5Char">
    <w:name w:val="Heading 5 Char"/>
    <w:link w:val="Heading5"/>
    <w:rsid w:val="00CF36A8"/>
    <w:rPr>
      <w:rFonts w:ascii="Arial" w:hAnsi="Arial"/>
      <w:b/>
      <w:bCs/>
      <w:i/>
      <w:iCs/>
      <w:sz w:val="26"/>
      <w:szCs w:val="26"/>
      <w:lang w:eastAsia="en-US"/>
    </w:rPr>
  </w:style>
  <w:style w:type="character" w:customStyle="1" w:styleId="Heading6Char">
    <w:name w:val="Heading 6 Char"/>
    <w:link w:val="Heading6"/>
    <w:rsid w:val="00CF36A8"/>
    <w:rPr>
      <w:sz w:val="22"/>
      <w:szCs w:val="22"/>
      <w:lang w:eastAsia="en-US"/>
    </w:rPr>
  </w:style>
  <w:style w:type="character" w:customStyle="1" w:styleId="Heading7Char">
    <w:name w:val="Heading 7 Char"/>
    <w:link w:val="Heading7"/>
    <w:rsid w:val="00CF36A8"/>
    <w:rPr>
      <w:sz w:val="22"/>
      <w:szCs w:val="22"/>
      <w:lang w:eastAsia="en-US"/>
    </w:rPr>
  </w:style>
  <w:style w:type="character" w:customStyle="1" w:styleId="Heading8Char">
    <w:name w:val="Heading 8 Char"/>
    <w:link w:val="Heading8"/>
    <w:rsid w:val="00CF36A8"/>
    <w:rPr>
      <w:sz w:val="22"/>
      <w:szCs w:val="22"/>
      <w:lang w:eastAsia="en-US"/>
    </w:rPr>
  </w:style>
  <w:style w:type="character" w:customStyle="1" w:styleId="Heading9Char">
    <w:name w:val="Heading 9 Char"/>
    <w:link w:val="Heading9"/>
    <w:rsid w:val="00CF36A8"/>
    <w:rPr>
      <w:sz w:val="22"/>
      <w:szCs w:val="22"/>
      <w:lang w:eastAsia="en-US"/>
    </w:rPr>
  </w:style>
  <w:style w:type="paragraph" w:styleId="BalloonText">
    <w:name w:val="Balloon Text"/>
    <w:basedOn w:val="Normal"/>
    <w:link w:val="BalloonTextChar"/>
    <w:uiPriority w:val="99"/>
    <w:semiHidden/>
    <w:unhideWhenUsed/>
    <w:rsid w:val="000D027C"/>
    <w:pPr>
      <w:spacing w:after="0" w:line="324" w:lineRule="auto"/>
    </w:pPr>
    <w:rPr>
      <w:rFonts w:ascii="Tahoma" w:eastAsia="Calibri" w:hAnsi="Tahoma" w:cs="Tahoma"/>
      <w:sz w:val="16"/>
      <w:szCs w:val="16"/>
      <w:lang w:eastAsia="en-GB"/>
    </w:rPr>
  </w:style>
  <w:style w:type="character" w:customStyle="1" w:styleId="BalloonTextChar">
    <w:name w:val="Balloon Text Char"/>
    <w:link w:val="BalloonText"/>
    <w:uiPriority w:val="99"/>
    <w:semiHidden/>
    <w:rsid w:val="000D027C"/>
    <w:rPr>
      <w:rFonts w:ascii="Tahoma" w:hAnsi="Tahoma" w:cs="Tahoma"/>
      <w:sz w:val="16"/>
      <w:szCs w:val="16"/>
    </w:rPr>
  </w:style>
  <w:style w:type="paragraph" w:styleId="Footer">
    <w:name w:val="footer"/>
    <w:basedOn w:val="Normal"/>
    <w:link w:val="FooterChar"/>
    <w:rsid w:val="000D027C"/>
    <w:pPr>
      <w:tabs>
        <w:tab w:val="center" w:pos="4153"/>
        <w:tab w:val="right" w:pos="8306"/>
      </w:tabs>
      <w:spacing w:after="0" w:line="324" w:lineRule="auto"/>
    </w:pPr>
    <w:rPr>
      <w:rFonts w:ascii="Arial" w:eastAsia="Times New Roman" w:hAnsi="Arial" w:cs="Times New Roman"/>
      <w:szCs w:val="24"/>
      <w:lang w:eastAsia="en-GB"/>
    </w:rPr>
  </w:style>
  <w:style w:type="character" w:customStyle="1" w:styleId="FooterChar">
    <w:name w:val="Footer Char"/>
    <w:link w:val="Footer"/>
    <w:rsid w:val="000D027C"/>
    <w:rPr>
      <w:rFonts w:eastAsia="Times New Roman"/>
      <w:sz w:val="24"/>
      <w:szCs w:val="24"/>
    </w:rPr>
  </w:style>
  <w:style w:type="paragraph" w:styleId="Header">
    <w:name w:val="header"/>
    <w:basedOn w:val="Normal"/>
    <w:link w:val="HeaderChar"/>
    <w:uiPriority w:val="99"/>
    <w:unhideWhenUsed/>
    <w:rsid w:val="004E387A"/>
    <w:pPr>
      <w:tabs>
        <w:tab w:val="center" w:pos="4513"/>
        <w:tab w:val="right" w:pos="9026"/>
      </w:tabs>
      <w:spacing w:after="0" w:line="324" w:lineRule="auto"/>
    </w:pPr>
    <w:rPr>
      <w:rFonts w:ascii="Arial" w:eastAsia="Calibri" w:hAnsi="Arial" w:cs="Times New Roman"/>
      <w:szCs w:val="24"/>
      <w:lang w:eastAsia="en-GB"/>
    </w:rPr>
  </w:style>
  <w:style w:type="character" w:customStyle="1" w:styleId="HeaderChar">
    <w:name w:val="Header Char"/>
    <w:link w:val="Header"/>
    <w:uiPriority w:val="99"/>
    <w:rsid w:val="004E387A"/>
    <w:rPr>
      <w:sz w:val="24"/>
      <w:szCs w:val="24"/>
    </w:rPr>
  </w:style>
  <w:style w:type="character" w:styleId="Hyperlink">
    <w:name w:val="Hyperlink"/>
    <w:basedOn w:val="DefaultParagraphFont"/>
    <w:uiPriority w:val="99"/>
    <w:unhideWhenUsed/>
    <w:rsid w:val="00A72199"/>
    <w:rPr>
      <w:color w:val="0000FF"/>
      <w:u w:val="single"/>
    </w:rPr>
  </w:style>
  <w:style w:type="paragraph" w:styleId="NormalWeb">
    <w:name w:val="Normal (Web)"/>
    <w:basedOn w:val="Normal"/>
    <w:uiPriority w:val="99"/>
    <w:semiHidden/>
    <w:unhideWhenUsed/>
    <w:rsid w:val="00ED10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0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99"/>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TOC1"/>
    <w:next w:val="Normal"/>
    <w:link w:val="Heading1Char"/>
    <w:qFormat/>
    <w:rsid w:val="00CF36A8"/>
    <w:pPr>
      <w:keepNext/>
      <w:numPr>
        <w:numId w:val="5"/>
      </w:numPr>
      <w:tabs>
        <w:tab w:val="right" w:leader="dot" w:pos="8450"/>
      </w:tabs>
      <w:spacing w:after="240"/>
      <w:outlineLvl w:val="0"/>
    </w:pPr>
    <w:rPr>
      <w:rFonts w:eastAsia="Times New Roman" w:cs="Arial"/>
      <w:b/>
      <w:kern w:val="32"/>
      <w:sz w:val="32"/>
      <w:szCs w:val="32"/>
      <w:lang w:eastAsia="en-US"/>
    </w:rPr>
  </w:style>
  <w:style w:type="paragraph" w:styleId="Heading2">
    <w:name w:val="heading 2"/>
    <w:basedOn w:val="TOC2"/>
    <w:next w:val="NormalIndent"/>
    <w:link w:val="Heading2Char"/>
    <w:autoRedefine/>
    <w:qFormat/>
    <w:rsid w:val="00CF36A8"/>
    <w:pPr>
      <w:keepNext/>
      <w:spacing w:before="120" w:after="120" w:line="360" w:lineRule="auto"/>
      <w:ind w:left="0"/>
      <w:outlineLvl w:val="1"/>
    </w:pPr>
    <w:rPr>
      <w:rFonts w:cs="Arial"/>
      <w:bCs/>
      <w:szCs w:val="22"/>
    </w:rPr>
  </w:style>
  <w:style w:type="paragraph" w:styleId="Heading3">
    <w:name w:val="heading 3"/>
    <w:basedOn w:val="Normal"/>
    <w:next w:val="Normal"/>
    <w:link w:val="Heading3Char"/>
    <w:qFormat/>
    <w:rsid w:val="00CF36A8"/>
    <w:pPr>
      <w:keepNext/>
      <w:numPr>
        <w:ilvl w:val="2"/>
        <w:numId w:val="5"/>
      </w:numPr>
      <w:spacing w:before="240" w:after="60" w:line="324"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F36A8"/>
    <w:pPr>
      <w:keepNext/>
      <w:tabs>
        <w:tab w:val="num" w:pos="864"/>
      </w:tabs>
      <w:spacing w:before="240" w:after="60" w:line="324" w:lineRule="auto"/>
      <w:ind w:left="864" w:hanging="864"/>
      <w:outlineLvl w:val="3"/>
    </w:pPr>
    <w:rPr>
      <w:rFonts w:ascii="Arial" w:eastAsia="Times New Roman" w:hAnsi="Arial" w:cs="Times New Roman"/>
      <w:bCs/>
      <w:szCs w:val="28"/>
    </w:rPr>
  </w:style>
  <w:style w:type="paragraph" w:styleId="Heading5">
    <w:name w:val="heading 5"/>
    <w:basedOn w:val="Normal"/>
    <w:next w:val="Normal"/>
    <w:link w:val="Heading5Char"/>
    <w:qFormat/>
    <w:rsid w:val="00CF36A8"/>
    <w:pPr>
      <w:spacing w:before="240" w:after="60" w:line="324" w:lineRule="auto"/>
      <w:outlineLvl w:val="4"/>
    </w:pPr>
    <w:rPr>
      <w:rFonts w:ascii="Arial" w:eastAsia="Times New Roman" w:hAnsi="Arial" w:cs="Times New Roman"/>
      <w:b/>
      <w:bCs/>
      <w:i/>
      <w:iCs/>
      <w:sz w:val="26"/>
      <w:szCs w:val="26"/>
    </w:rPr>
  </w:style>
  <w:style w:type="paragraph" w:styleId="Heading6">
    <w:name w:val="heading 6"/>
    <w:basedOn w:val="Heading5"/>
    <w:next w:val="Normal"/>
    <w:link w:val="Heading6Char"/>
    <w:qFormat/>
    <w:rsid w:val="00CF36A8"/>
    <w:pPr>
      <w:tabs>
        <w:tab w:val="num" w:pos="1152"/>
      </w:tabs>
      <w:ind w:left="1152" w:hanging="1152"/>
      <w:outlineLvl w:val="5"/>
    </w:pPr>
    <w:rPr>
      <w:rFonts w:ascii="Times New Roman" w:hAnsi="Times New Roman"/>
      <w:b w:val="0"/>
      <w:bCs w:val="0"/>
      <w:i w:val="0"/>
      <w:iCs w:val="0"/>
      <w:sz w:val="22"/>
      <w:szCs w:val="22"/>
    </w:rPr>
  </w:style>
  <w:style w:type="paragraph" w:styleId="Heading7">
    <w:name w:val="heading 7"/>
    <w:basedOn w:val="Heading5"/>
    <w:next w:val="Normal"/>
    <w:link w:val="Heading7Char"/>
    <w:qFormat/>
    <w:rsid w:val="00CF36A8"/>
    <w:pPr>
      <w:tabs>
        <w:tab w:val="num" w:pos="1296"/>
      </w:tabs>
      <w:ind w:left="1296" w:hanging="1296"/>
      <w:outlineLvl w:val="6"/>
    </w:pPr>
    <w:rPr>
      <w:rFonts w:ascii="Times New Roman" w:hAnsi="Times New Roman"/>
      <w:b w:val="0"/>
      <w:bCs w:val="0"/>
      <w:i w:val="0"/>
      <w:iCs w:val="0"/>
      <w:sz w:val="22"/>
      <w:szCs w:val="22"/>
    </w:rPr>
  </w:style>
  <w:style w:type="paragraph" w:styleId="Heading8">
    <w:name w:val="heading 8"/>
    <w:basedOn w:val="Heading5"/>
    <w:next w:val="Normal"/>
    <w:link w:val="Heading8Char"/>
    <w:qFormat/>
    <w:rsid w:val="00CF36A8"/>
    <w:pPr>
      <w:tabs>
        <w:tab w:val="num" w:pos="1440"/>
      </w:tabs>
      <w:ind w:left="1440" w:hanging="1440"/>
      <w:outlineLvl w:val="7"/>
    </w:pPr>
    <w:rPr>
      <w:rFonts w:ascii="Times New Roman" w:hAnsi="Times New Roman"/>
      <w:b w:val="0"/>
      <w:bCs w:val="0"/>
      <w:i w:val="0"/>
      <w:iCs w:val="0"/>
      <w:sz w:val="22"/>
      <w:szCs w:val="22"/>
    </w:rPr>
  </w:style>
  <w:style w:type="paragraph" w:styleId="Heading9">
    <w:name w:val="heading 9"/>
    <w:basedOn w:val="Heading5"/>
    <w:next w:val="Normal"/>
    <w:link w:val="Heading9Char"/>
    <w:qFormat/>
    <w:rsid w:val="00CF36A8"/>
    <w:pPr>
      <w:tabs>
        <w:tab w:val="left" w:pos="360"/>
        <w:tab w:val="num" w:pos="1584"/>
      </w:tabs>
      <w:ind w:left="1584" w:hanging="1584"/>
      <w:outlineLvl w:val="8"/>
    </w:pPr>
    <w:rPr>
      <w:rFonts w:ascii="Times New Roman" w:hAnsi="Times New Roman"/>
      <w:b w:val="0"/>
      <w:bCs w:val="0"/>
      <w:i w:val="0"/>
      <w:i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36A8"/>
    <w:rPr>
      <w:rFonts w:ascii="Arial" w:hAnsi="Arial" w:cs="Arial"/>
      <w:b/>
      <w:kern w:val="32"/>
      <w:sz w:val="32"/>
      <w:szCs w:val="32"/>
      <w:lang w:eastAsia="en-US"/>
    </w:rPr>
  </w:style>
  <w:style w:type="paragraph" w:styleId="TOC1">
    <w:name w:val="toc 1"/>
    <w:basedOn w:val="Normal"/>
    <w:next w:val="Normal"/>
    <w:autoRedefine/>
    <w:uiPriority w:val="39"/>
    <w:semiHidden/>
    <w:unhideWhenUsed/>
    <w:rsid w:val="005C6B65"/>
    <w:pPr>
      <w:spacing w:after="100" w:line="324" w:lineRule="auto"/>
    </w:pPr>
    <w:rPr>
      <w:rFonts w:ascii="Arial" w:eastAsia="Calibri" w:hAnsi="Arial" w:cs="Times New Roman"/>
      <w:szCs w:val="24"/>
      <w:lang w:eastAsia="en-GB"/>
    </w:rPr>
  </w:style>
  <w:style w:type="character" w:customStyle="1" w:styleId="Heading2Char">
    <w:name w:val="Heading 2 Char"/>
    <w:link w:val="Heading2"/>
    <w:rsid w:val="00CF36A8"/>
    <w:rPr>
      <w:rFonts w:ascii="Arial" w:eastAsia="Calibri" w:hAnsi="Arial" w:cs="Arial"/>
      <w:bCs/>
      <w:sz w:val="22"/>
      <w:szCs w:val="22"/>
    </w:rPr>
  </w:style>
  <w:style w:type="paragraph" w:styleId="TOC2">
    <w:name w:val="toc 2"/>
    <w:basedOn w:val="Normal"/>
    <w:next w:val="Normal"/>
    <w:autoRedefine/>
    <w:uiPriority w:val="39"/>
    <w:semiHidden/>
    <w:unhideWhenUsed/>
    <w:rsid w:val="005C6B65"/>
    <w:pPr>
      <w:spacing w:after="100" w:line="324" w:lineRule="auto"/>
      <w:ind w:left="200"/>
    </w:pPr>
    <w:rPr>
      <w:rFonts w:ascii="Arial" w:eastAsia="Calibri" w:hAnsi="Arial" w:cs="Times New Roman"/>
      <w:szCs w:val="24"/>
      <w:lang w:eastAsia="en-GB"/>
    </w:rPr>
  </w:style>
  <w:style w:type="paragraph" w:styleId="NormalIndent">
    <w:name w:val="Normal Indent"/>
    <w:basedOn w:val="Normal"/>
    <w:uiPriority w:val="99"/>
    <w:semiHidden/>
    <w:unhideWhenUsed/>
    <w:rsid w:val="005C6B65"/>
    <w:pPr>
      <w:spacing w:after="0" w:line="324" w:lineRule="auto"/>
      <w:ind w:left="720"/>
    </w:pPr>
    <w:rPr>
      <w:rFonts w:ascii="Arial" w:eastAsia="Calibri" w:hAnsi="Arial" w:cs="Times New Roman"/>
      <w:szCs w:val="24"/>
      <w:lang w:eastAsia="en-GB"/>
    </w:rPr>
  </w:style>
  <w:style w:type="character" w:customStyle="1" w:styleId="Heading3Char">
    <w:name w:val="Heading 3 Char"/>
    <w:link w:val="Heading3"/>
    <w:rsid w:val="00CF36A8"/>
    <w:rPr>
      <w:rFonts w:ascii="Arial" w:hAnsi="Arial" w:cs="Arial"/>
      <w:b/>
      <w:bCs/>
      <w:sz w:val="26"/>
      <w:szCs w:val="26"/>
      <w:lang w:eastAsia="en-US"/>
    </w:rPr>
  </w:style>
  <w:style w:type="character" w:customStyle="1" w:styleId="Heading4Char">
    <w:name w:val="Heading 4 Char"/>
    <w:link w:val="Heading4"/>
    <w:rsid w:val="00CF36A8"/>
    <w:rPr>
      <w:rFonts w:ascii="Arial" w:hAnsi="Arial"/>
      <w:bCs/>
      <w:sz w:val="24"/>
      <w:szCs w:val="28"/>
      <w:lang w:eastAsia="en-US"/>
    </w:rPr>
  </w:style>
  <w:style w:type="character" w:customStyle="1" w:styleId="Heading5Char">
    <w:name w:val="Heading 5 Char"/>
    <w:link w:val="Heading5"/>
    <w:rsid w:val="00CF36A8"/>
    <w:rPr>
      <w:rFonts w:ascii="Arial" w:hAnsi="Arial"/>
      <w:b/>
      <w:bCs/>
      <w:i/>
      <w:iCs/>
      <w:sz w:val="26"/>
      <w:szCs w:val="26"/>
      <w:lang w:eastAsia="en-US"/>
    </w:rPr>
  </w:style>
  <w:style w:type="character" w:customStyle="1" w:styleId="Heading6Char">
    <w:name w:val="Heading 6 Char"/>
    <w:link w:val="Heading6"/>
    <w:rsid w:val="00CF36A8"/>
    <w:rPr>
      <w:sz w:val="22"/>
      <w:szCs w:val="22"/>
      <w:lang w:eastAsia="en-US"/>
    </w:rPr>
  </w:style>
  <w:style w:type="character" w:customStyle="1" w:styleId="Heading7Char">
    <w:name w:val="Heading 7 Char"/>
    <w:link w:val="Heading7"/>
    <w:rsid w:val="00CF36A8"/>
    <w:rPr>
      <w:sz w:val="22"/>
      <w:szCs w:val="22"/>
      <w:lang w:eastAsia="en-US"/>
    </w:rPr>
  </w:style>
  <w:style w:type="character" w:customStyle="1" w:styleId="Heading8Char">
    <w:name w:val="Heading 8 Char"/>
    <w:link w:val="Heading8"/>
    <w:rsid w:val="00CF36A8"/>
    <w:rPr>
      <w:sz w:val="22"/>
      <w:szCs w:val="22"/>
      <w:lang w:eastAsia="en-US"/>
    </w:rPr>
  </w:style>
  <w:style w:type="character" w:customStyle="1" w:styleId="Heading9Char">
    <w:name w:val="Heading 9 Char"/>
    <w:link w:val="Heading9"/>
    <w:rsid w:val="00CF36A8"/>
    <w:rPr>
      <w:sz w:val="22"/>
      <w:szCs w:val="22"/>
      <w:lang w:eastAsia="en-US"/>
    </w:rPr>
  </w:style>
  <w:style w:type="paragraph" w:styleId="BalloonText">
    <w:name w:val="Balloon Text"/>
    <w:basedOn w:val="Normal"/>
    <w:link w:val="BalloonTextChar"/>
    <w:uiPriority w:val="99"/>
    <w:semiHidden/>
    <w:unhideWhenUsed/>
    <w:rsid w:val="000D027C"/>
    <w:pPr>
      <w:spacing w:after="0" w:line="324" w:lineRule="auto"/>
    </w:pPr>
    <w:rPr>
      <w:rFonts w:ascii="Tahoma" w:eastAsia="Calibri" w:hAnsi="Tahoma" w:cs="Tahoma"/>
      <w:sz w:val="16"/>
      <w:szCs w:val="16"/>
      <w:lang w:eastAsia="en-GB"/>
    </w:rPr>
  </w:style>
  <w:style w:type="character" w:customStyle="1" w:styleId="BalloonTextChar">
    <w:name w:val="Balloon Text Char"/>
    <w:link w:val="BalloonText"/>
    <w:uiPriority w:val="99"/>
    <w:semiHidden/>
    <w:rsid w:val="000D027C"/>
    <w:rPr>
      <w:rFonts w:ascii="Tahoma" w:hAnsi="Tahoma" w:cs="Tahoma"/>
      <w:sz w:val="16"/>
      <w:szCs w:val="16"/>
    </w:rPr>
  </w:style>
  <w:style w:type="paragraph" w:styleId="Footer">
    <w:name w:val="footer"/>
    <w:basedOn w:val="Normal"/>
    <w:link w:val="FooterChar"/>
    <w:rsid w:val="000D027C"/>
    <w:pPr>
      <w:tabs>
        <w:tab w:val="center" w:pos="4153"/>
        <w:tab w:val="right" w:pos="8306"/>
      </w:tabs>
      <w:spacing w:after="0" w:line="324" w:lineRule="auto"/>
    </w:pPr>
    <w:rPr>
      <w:rFonts w:ascii="Arial" w:eastAsia="Times New Roman" w:hAnsi="Arial" w:cs="Times New Roman"/>
      <w:szCs w:val="24"/>
      <w:lang w:eastAsia="en-GB"/>
    </w:rPr>
  </w:style>
  <w:style w:type="character" w:customStyle="1" w:styleId="FooterChar">
    <w:name w:val="Footer Char"/>
    <w:link w:val="Footer"/>
    <w:rsid w:val="000D027C"/>
    <w:rPr>
      <w:rFonts w:eastAsia="Times New Roman"/>
      <w:sz w:val="24"/>
      <w:szCs w:val="24"/>
    </w:rPr>
  </w:style>
  <w:style w:type="paragraph" w:styleId="Header">
    <w:name w:val="header"/>
    <w:basedOn w:val="Normal"/>
    <w:link w:val="HeaderChar"/>
    <w:uiPriority w:val="99"/>
    <w:unhideWhenUsed/>
    <w:rsid w:val="004E387A"/>
    <w:pPr>
      <w:tabs>
        <w:tab w:val="center" w:pos="4513"/>
        <w:tab w:val="right" w:pos="9026"/>
      </w:tabs>
      <w:spacing w:after="0" w:line="324" w:lineRule="auto"/>
    </w:pPr>
    <w:rPr>
      <w:rFonts w:ascii="Arial" w:eastAsia="Calibri" w:hAnsi="Arial" w:cs="Times New Roman"/>
      <w:szCs w:val="24"/>
      <w:lang w:eastAsia="en-GB"/>
    </w:rPr>
  </w:style>
  <w:style w:type="character" w:customStyle="1" w:styleId="HeaderChar">
    <w:name w:val="Header Char"/>
    <w:link w:val="Header"/>
    <w:uiPriority w:val="99"/>
    <w:rsid w:val="004E387A"/>
    <w:rPr>
      <w:sz w:val="24"/>
      <w:szCs w:val="24"/>
    </w:rPr>
  </w:style>
  <w:style w:type="character" w:styleId="Hyperlink">
    <w:name w:val="Hyperlink"/>
    <w:basedOn w:val="DefaultParagraphFont"/>
    <w:uiPriority w:val="99"/>
    <w:unhideWhenUsed/>
    <w:rsid w:val="00A72199"/>
    <w:rPr>
      <w:color w:val="0000FF"/>
      <w:u w:val="single"/>
    </w:rPr>
  </w:style>
  <w:style w:type="paragraph" w:styleId="NormalWeb">
    <w:name w:val="Normal (Web)"/>
    <w:basedOn w:val="Normal"/>
    <w:uiPriority w:val="99"/>
    <w:semiHidden/>
    <w:unhideWhenUsed/>
    <w:rsid w:val="00ED10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0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2440">
      <w:bodyDiv w:val="1"/>
      <w:marLeft w:val="0"/>
      <w:marRight w:val="0"/>
      <w:marTop w:val="0"/>
      <w:marBottom w:val="0"/>
      <w:divBdr>
        <w:top w:val="none" w:sz="0" w:space="0" w:color="auto"/>
        <w:left w:val="none" w:sz="0" w:space="0" w:color="auto"/>
        <w:bottom w:val="none" w:sz="0" w:space="0" w:color="auto"/>
        <w:right w:val="none" w:sz="0" w:space="0" w:color="auto"/>
      </w:divBdr>
    </w:div>
    <w:div w:id="548223650">
      <w:bodyDiv w:val="1"/>
      <w:marLeft w:val="0"/>
      <w:marRight w:val="0"/>
      <w:marTop w:val="0"/>
      <w:marBottom w:val="0"/>
      <w:divBdr>
        <w:top w:val="none" w:sz="0" w:space="0" w:color="auto"/>
        <w:left w:val="none" w:sz="0" w:space="0" w:color="auto"/>
        <w:bottom w:val="none" w:sz="0" w:space="0" w:color="auto"/>
        <w:right w:val="none" w:sz="0" w:space="0" w:color="auto"/>
      </w:divBdr>
    </w:div>
    <w:div w:id="856431501">
      <w:bodyDiv w:val="1"/>
      <w:marLeft w:val="0"/>
      <w:marRight w:val="0"/>
      <w:marTop w:val="0"/>
      <w:marBottom w:val="0"/>
      <w:divBdr>
        <w:top w:val="none" w:sz="0" w:space="0" w:color="auto"/>
        <w:left w:val="none" w:sz="0" w:space="0" w:color="auto"/>
        <w:bottom w:val="none" w:sz="0" w:space="0" w:color="auto"/>
        <w:right w:val="none" w:sz="0" w:space="0" w:color="auto"/>
      </w:divBdr>
    </w:div>
    <w:div w:id="110260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hnt.lchsecomms@nhs.net" TargetMode="External"/><Relationship Id="rId4" Type="http://schemas.microsoft.com/office/2007/relationships/stylesWithEffects" Target="stylesWithEffects.xml"/><Relationship Id="rId9" Type="http://schemas.openxmlformats.org/officeDocument/2006/relationships/hyperlink" Target="https://www.lincolnshirecommunityhealthservices.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nA\Desktop\Julian%20work\Templates%20and%20signatures\LCHS_blank_A4_Document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DDA7E-CE15-47C8-9CF9-736B98BB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LCHS_blank_A4_Document_Template (1)</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Julian (LCHS)</dc:creator>
  <cp:lastModifiedBy>Sarah Parkin (LWGP)</cp:lastModifiedBy>
  <cp:revision>2</cp:revision>
  <dcterms:created xsi:type="dcterms:W3CDTF">2020-12-18T17:09:00Z</dcterms:created>
  <dcterms:modified xsi:type="dcterms:W3CDTF">2020-12-18T17:09:00Z</dcterms:modified>
</cp:coreProperties>
</file>